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COMUNICAZIONE AGLI STUDENTI DEL 1° ANNO  - a.a. 2017/18 – CDL DIETISTICA</w:t>
      </w:r>
      <w:r w:rsidR="00A467C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– </w:t>
      </w:r>
    </w:p>
    <w:p w:rsidR="00A467C3" w:rsidRPr="00101A33" w:rsidRDefault="00A467C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DISTRIBUZIONE CAMICI</w:t>
      </w:r>
      <w:bookmarkStart w:id="0" w:name="_GoBack"/>
      <w:bookmarkEnd w:id="0"/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La presente per comunicarvi che i camici per gli studenti immatricolati e iscritti al I° anno del corso di laurea in DIETISTICA saranno disponibili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da giorno 8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gennaio 2018 dalle 11.00 alle 13.00 nei giorni di martedì e giovedì di ogni settimana, presso</w:t>
      </w:r>
      <w:r w:rsidRPr="00101A33">
        <w:rPr>
          <w:rFonts w:ascii="Calibri" w:eastAsia="Times New Roman" w:hAnsi="Calibri" w:cs="Helvetica"/>
          <w:b/>
          <w:bCs/>
          <w:color w:val="000000"/>
          <w:sz w:val="52"/>
          <w:szCs w:val="52"/>
          <w:lang w:eastAsia="it-IT"/>
        </w:rPr>
        <w:t xml:space="preserve"> la Torre Biologica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 (</w:t>
      </w:r>
      <w:r w:rsidRPr="00101A33">
        <w:rPr>
          <w:rFonts w:ascii="Calibri" w:eastAsia="Times New Roman" w:hAnsi="Calibri" w:cs="Helvetica"/>
          <w:b/>
          <w:color w:val="000000"/>
          <w:sz w:val="52"/>
          <w:szCs w:val="52"/>
          <w:lang w:eastAsia="it-IT"/>
        </w:rPr>
        <w:t>NORD) – piano 9 – uffici dei servizi didattici del Dipartimento MEDCLIN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</w:t>
      </w: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Si prega di rivolgersi alle sig.re 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Rita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Fascetta e 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Nunzia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Gulisano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</w:t>
      </w:r>
    </w:p>
    <w:p w:rsid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Nel ringraziarvi per la collaborazione, 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si porgono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cordiali saluti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</w:t>
      </w:r>
    </w:p>
    <w:p w:rsid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Ufficio dei Servizi didattici del Dipartimento MEDCLIN: 095/4781542 (Agata Marfisi)</w:t>
      </w: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 </w:t>
      </w:r>
    </w:p>
    <w:p w:rsidR="00101A33" w:rsidRPr="00101A33" w:rsidRDefault="00101A33" w:rsidP="00101A33">
      <w:pPr>
        <w:spacing w:after="10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 </w:t>
      </w:r>
    </w:p>
    <w:p w:rsidR="00337696" w:rsidRDefault="00A467C3"/>
    <w:sectPr w:rsidR="0033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33"/>
    <w:rsid w:val="00101A33"/>
    <w:rsid w:val="00532924"/>
    <w:rsid w:val="00A467C3"/>
    <w:rsid w:val="00F361AD"/>
    <w:rsid w:val="00F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3C85-F276-46C0-BAF0-3DA67F68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8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dclinspe2</dc:creator>
  <cp:keywords/>
  <dc:description/>
  <cp:lastModifiedBy>dclinspe2</cp:lastModifiedBy>
  <cp:revision>3</cp:revision>
  <dcterms:created xsi:type="dcterms:W3CDTF">2017-12-14T11:29:00Z</dcterms:created>
  <dcterms:modified xsi:type="dcterms:W3CDTF">2017-12-14T11:40:00Z</dcterms:modified>
</cp:coreProperties>
</file>